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35" w:rsidRPr="00E73F3D" w:rsidRDefault="005E4335" w:rsidP="005E4335">
      <w:pPr>
        <w:spacing w:after="0" w:line="240" w:lineRule="auto"/>
        <w:rPr>
          <w:rFonts w:ascii="Times New Roman" w:eastAsia="Times New Roman" w:hAnsi="Times New Roman" w:cs="Times New Roman"/>
          <w:b/>
          <w:sz w:val="24"/>
          <w:szCs w:val="24"/>
        </w:rPr>
      </w:pPr>
      <w:r w:rsidRPr="00E73F3D">
        <w:rPr>
          <w:b/>
          <w:sz w:val="20"/>
          <w:szCs w:val="20"/>
        </w:rPr>
        <w:t>Identifying Text Structure #1</w:t>
      </w:r>
      <w:r w:rsidRPr="00E73F3D">
        <w:rPr>
          <w:b/>
          <w:sz w:val="20"/>
          <w:szCs w:val="20"/>
        </w:rPr>
        <w:tab/>
      </w:r>
      <w:r>
        <w:rPr>
          <w:b/>
          <w:sz w:val="20"/>
          <w:szCs w:val="20"/>
        </w:rPr>
        <w:t xml:space="preserve">                                      </w:t>
      </w:r>
      <w:r w:rsidRPr="00E73F3D">
        <w:rPr>
          <w:b/>
          <w:sz w:val="20"/>
          <w:szCs w:val="20"/>
        </w:rPr>
        <w:t xml:space="preserve">L.A.910.1.7.7                 </w:t>
      </w:r>
      <w:r w:rsidRPr="00E73F3D">
        <w:rPr>
          <w:b/>
        </w:rPr>
        <w:t xml:space="preserve">       </w:t>
      </w:r>
      <w:r>
        <w:rPr>
          <w:b/>
        </w:rPr>
        <w:t xml:space="preserve">         </w:t>
      </w:r>
      <w:r w:rsidRPr="005E4335">
        <w:rPr>
          <w:b/>
          <w:i/>
        </w:rPr>
        <w:t>Teacher    KEY</w:t>
      </w:r>
    </w:p>
    <w:p w:rsidR="005E4335" w:rsidRDefault="005E4335" w:rsidP="005E4335">
      <w:pPr>
        <w:spacing w:after="0" w:line="240" w:lineRule="auto"/>
        <w:rPr>
          <w:rFonts w:ascii="Times New Roman" w:eastAsia="Times New Roman" w:hAnsi="Times New Roman" w:cs="Times New Roman"/>
          <w:b/>
          <w:sz w:val="24"/>
          <w:szCs w:val="24"/>
        </w:rPr>
      </w:pPr>
    </w:p>
    <w:p w:rsidR="005E4335" w:rsidRPr="005E4335" w:rsidRDefault="005E4335" w:rsidP="005E4335">
      <w:pPr>
        <w:spacing w:after="0" w:line="240" w:lineRule="auto"/>
        <w:rPr>
          <w:rFonts w:ascii="Times New Roman" w:eastAsia="Times New Roman" w:hAnsi="Times New Roman" w:cs="Times New Roman"/>
          <w:b/>
          <w:sz w:val="24"/>
          <w:szCs w:val="24"/>
        </w:rPr>
      </w:pPr>
      <w:r w:rsidRPr="005E4335">
        <w:rPr>
          <w:rFonts w:ascii="Times New Roman" w:eastAsia="Times New Roman" w:hAnsi="Times New Roman" w:cs="Times New Roman"/>
          <w:b/>
          <w:sz w:val="24"/>
          <w:szCs w:val="24"/>
        </w:rPr>
        <w:t>Passage #1 – Chemical and Physical Changes</w:t>
      </w:r>
    </w:p>
    <w:p w:rsidR="005E4335" w:rsidRPr="005E4335" w:rsidRDefault="005E4335" w:rsidP="005E4335">
      <w:pPr>
        <w:spacing w:after="0" w:line="240" w:lineRule="auto"/>
        <w:rPr>
          <w:rFonts w:ascii="Times New Roman" w:eastAsia="Times New Roman" w:hAnsi="Times New Roman" w:cs="Times New Roman"/>
          <w:sz w:val="8"/>
          <w:szCs w:val="8"/>
        </w:rPr>
      </w:pPr>
    </w:p>
    <w:p w:rsidR="005E4335" w:rsidRPr="005E4335" w:rsidRDefault="005E4335" w:rsidP="005E4335">
      <w:pPr>
        <w:spacing w:after="0" w:line="240" w:lineRule="auto"/>
        <w:rPr>
          <w:rFonts w:ascii="Times New Roman" w:eastAsia="Times New Roman" w:hAnsi="Times New Roman" w:cs="Times New Roman"/>
          <w:bCs/>
          <w:sz w:val="24"/>
          <w:szCs w:val="24"/>
        </w:rPr>
      </w:pPr>
      <w:r w:rsidRPr="005E4335">
        <w:rPr>
          <w:rFonts w:ascii="Times New Roman" w:eastAsia="Times New Roman" w:hAnsi="Times New Roman" w:cs="Times New Roman"/>
          <w:bCs/>
          <w:sz w:val="24"/>
          <w:szCs w:val="24"/>
        </w:rPr>
        <w:t>All matter, all things can be changed in two ways: chemically and physically.  Both chemical and physical changes affect the state of matter.  Physical changes are those that do not change the make-up or identity of the matter. For example, clay will bend or flatten if squeezed, but it will still be clay.  Changing the shape of clay is a physical change, and does</w:t>
      </w:r>
      <w:r>
        <w:rPr>
          <w:rFonts w:ascii="Times New Roman" w:eastAsia="Times New Roman" w:hAnsi="Times New Roman" w:cs="Times New Roman"/>
          <w:bCs/>
          <w:sz w:val="24"/>
          <w:szCs w:val="24"/>
        </w:rPr>
        <w:t xml:space="preserve"> not change the matter’s identit</w:t>
      </w:r>
      <w:r w:rsidRPr="005E4335">
        <w:rPr>
          <w:rFonts w:ascii="Times New Roman" w:eastAsia="Times New Roman" w:hAnsi="Times New Roman" w:cs="Times New Roman"/>
          <w:bCs/>
          <w:sz w:val="24"/>
          <w:szCs w:val="24"/>
        </w:rPr>
        <w:t>y.  Chemical changes turn the matter into a new kind of matter with different properties. For example, when paper is burnt, it becomes ash and will never be paper again.  The difference between them is that physical changes are temporary or only last for a little while, and chemical changes are permanent, which means they last forever.  Physical and chemical changes both affect the state of matter.</w:t>
      </w: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 </w:t>
      </w:r>
    </w:p>
    <w:p w:rsidR="005E4335" w:rsidRPr="005E4335" w:rsidRDefault="000F7FD8" w:rsidP="005E43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ANSWER: </w:t>
      </w:r>
      <w:r w:rsidR="005E4335" w:rsidRPr="005E4335">
        <w:rPr>
          <w:rFonts w:ascii="Times New Roman" w:eastAsia="Times New Roman" w:hAnsi="Times New Roman" w:cs="Times New Roman"/>
          <w:b/>
          <w:bCs/>
          <w:sz w:val="24"/>
          <w:szCs w:val="24"/>
        </w:rPr>
        <w:t>Compare and Contrast</w:t>
      </w:r>
    </w:p>
    <w:p w:rsidR="005E4335" w:rsidRPr="005E4335" w:rsidRDefault="005E4335" w:rsidP="005E4335">
      <w:pPr>
        <w:spacing w:after="0" w:line="240" w:lineRule="auto"/>
        <w:rPr>
          <w:rFonts w:ascii="Times New Roman" w:eastAsia="Times New Roman" w:hAnsi="Times New Roman" w:cs="Times New Roman"/>
          <w:sz w:val="24"/>
          <w:szCs w:val="24"/>
        </w:rPr>
      </w:pPr>
    </w:p>
    <w:p w:rsidR="005E4335" w:rsidRPr="005E4335" w:rsidRDefault="005E4335" w:rsidP="005E4335">
      <w:pPr>
        <w:spacing w:after="0" w:line="240" w:lineRule="auto"/>
        <w:rPr>
          <w:rFonts w:ascii="Times New Roman" w:eastAsia="Times New Roman" w:hAnsi="Times New Roman" w:cs="Times New Roman"/>
          <w:b/>
          <w:sz w:val="24"/>
          <w:szCs w:val="24"/>
        </w:rPr>
      </w:pPr>
      <w:r w:rsidRPr="005E4335">
        <w:rPr>
          <w:rFonts w:ascii="Times New Roman" w:eastAsia="Times New Roman" w:hAnsi="Times New Roman" w:cs="Times New Roman"/>
          <w:b/>
          <w:sz w:val="24"/>
          <w:szCs w:val="24"/>
        </w:rPr>
        <w:t>Passage #2 – The Best PB &amp; J Ever</w:t>
      </w:r>
    </w:p>
    <w:p w:rsidR="005E4335" w:rsidRPr="005E4335" w:rsidRDefault="005E4335" w:rsidP="005E4335">
      <w:pPr>
        <w:spacing w:after="0" w:line="240" w:lineRule="auto"/>
        <w:rPr>
          <w:rFonts w:ascii="Times New Roman" w:eastAsia="Times New Roman" w:hAnsi="Times New Roman" w:cs="Times New Roman"/>
          <w:sz w:val="8"/>
          <w:szCs w:val="8"/>
        </w:rPr>
      </w:pP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When I got home from school after a long boring day, I took out the peanut butter, jelly, and bread.  After taking the lid off of the jars, I spread the peanut butter on one side of the bread and the jelly on the other, and then I put the two pieces of bread together.  After that, I enjoyed it while watching “Cops” on the TV.  I swear</w:t>
      </w:r>
      <w:proofErr w:type="gramStart"/>
      <w:r w:rsidRPr="005E4335">
        <w:rPr>
          <w:rFonts w:ascii="Times New Roman" w:eastAsia="Times New Roman" w:hAnsi="Times New Roman" w:cs="Times New Roman"/>
          <w:sz w:val="24"/>
          <w:szCs w:val="24"/>
        </w:rPr>
        <w:t>,</w:t>
      </w:r>
      <w:proofErr w:type="gramEnd"/>
      <w:r w:rsidRPr="005E4335">
        <w:rPr>
          <w:rFonts w:ascii="Times New Roman" w:eastAsia="Times New Roman" w:hAnsi="Times New Roman" w:cs="Times New Roman"/>
          <w:sz w:val="24"/>
          <w:szCs w:val="24"/>
        </w:rPr>
        <w:t xml:space="preserve"> that was the best peanut butter and jelly sandwich I ever ate.  </w:t>
      </w: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 </w:t>
      </w:r>
    </w:p>
    <w:p w:rsidR="005E4335" w:rsidRPr="005E4335" w:rsidRDefault="000F7FD8" w:rsidP="005E43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ANSWER: </w:t>
      </w:r>
      <w:r w:rsidR="005E4335" w:rsidRPr="005E4335">
        <w:rPr>
          <w:rFonts w:ascii="Times New Roman" w:eastAsia="Times New Roman" w:hAnsi="Times New Roman" w:cs="Times New Roman"/>
          <w:b/>
          <w:bCs/>
          <w:sz w:val="24"/>
          <w:szCs w:val="24"/>
        </w:rPr>
        <w:t>Chronological Order</w:t>
      </w:r>
      <w:r w:rsidR="005E4335" w:rsidRPr="005E4335">
        <w:rPr>
          <w:rFonts w:ascii="Times New Roman" w:eastAsia="Times New Roman" w:hAnsi="Times New Roman" w:cs="Times New Roman"/>
          <w:sz w:val="24"/>
          <w:szCs w:val="24"/>
        </w:rPr>
        <w:t xml:space="preserve"> (passage demonstrates the passage of time, whereas sequence occurs at no specific time)</w:t>
      </w:r>
    </w:p>
    <w:p w:rsidR="005E4335" w:rsidRPr="005E4335" w:rsidRDefault="005E4335" w:rsidP="005E4335">
      <w:pPr>
        <w:spacing w:after="0" w:line="240" w:lineRule="auto"/>
        <w:rPr>
          <w:rFonts w:ascii="Times New Roman" w:eastAsia="Times New Roman" w:hAnsi="Times New Roman" w:cs="Times New Roman"/>
          <w:sz w:val="24"/>
          <w:szCs w:val="24"/>
        </w:rPr>
      </w:pPr>
    </w:p>
    <w:p w:rsidR="005E4335" w:rsidRPr="005E4335" w:rsidRDefault="005E4335" w:rsidP="005E4335">
      <w:pPr>
        <w:spacing w:after="0" w:line="240" w:lineRule="auto"/>
        <w:rPr>
          <w:rFonts w:ascii="Times New Roman" w:eastAsia="Times New Roman" w:hAnsi="Times New Roman" w:cs="Times New Roman"/>
          <w:b/>
          <w:bCs/>
          <w:sz w:val="24"/>
          <w:szCs w:val="24"/>
        </w:rPr>
      </w:pPr>
      <w:r w:rsidRPr="005E4335">
        <w:rPr>
          <w:rFonts w:ascii="Times New Roman" w:eastAsia="Times New Roman" w:hAnsi="Times New Roman" w:cs="Times New Roman"/>
          <w:b/>
          <w:sz w:val="24"/>
          <w:szCs w:val="24"/>
        </w:rPr>
        <w:t xml:space="preserve">Passage #3 - </w:t>
      </w:r>
      <w:r>
        <w:rPr>
          <w:rFonts w:ascii="Times New Roman" w:eastAsia="Times New Roman" w:hAnsi="Times New Roman" w:cs="Times New Roman"/>
          <w:b/>
          <w:bCs/>
          <w:sz w:val="24"/>
          <w:szCs w:val="24"/>
        </w:rPr>
        <w:t>Gail De</w:t>
      </w:r>
      <w:r w:rsidRPr="005E4335">
        <w:rPr>
          <w:rFonts w:ascii="Times New Roman" w:eastAsia="Times New Roman" w:hAnsi="Times New Roman" w:cs="Times New Roman"/>
          <w:b/>
          <w:bCs/>
          <w:sz w:val="24"/>
          <w:szCs w:val="24"/>
        </w:rPr>
        <w:t>vers</w:t>
      </w:r>
    </w:p>
    <w:p w:rsidR="005E4335" w:rsidRPr="005E4335" w:rsidRDefault="005E4335" w:rsidP="005E4335">
      <w:pPr>
        <w:spacing w:after="0" w:line="240" w:lineRule="auto"/>
        <w:rPr>
          <w:rFonts w:ascii="Times New Roman" w:eastAsia="Times New Roman" w:hAnsi="Times New Roman" w:cs="Times New Roman"/>
          <w:sz w:val="8"/>
          <w:szCs w:val="8"/>
        </w:rPr>
      </w:pPr>
    </w:p>
    <w:p w:rsidR="005E4335" w:rsidRPr="005E4335" w:rsidRDefault="005E4335" w:rsidP="005E4335">
      <w:pPr>
        <w:spacing w:after="0" w:line="240" w:lineRule="auto"/>
        <w:rPr>
          <w:rFonts w:ascii="Times New Roman" w:eastAsia="Times New Roman" w:hAnsi="Times New Roman" w:cs="Times New Roman"/>
          <w:sz w:val="8"/>
          <w:szCs w:val="8"/>
        </w:rPr>
      </w:pPr>
      <w:r w:rsidRPr="005E4335">
        <w:rPr>
          <w:rFonts w:ascii="Times New Roman" w:eastAsia="Times New Roman" w:hAnsi="Times New Roman" w:cs="Times New Roman"/>
          <w:sz w:val="24"/>
          <w:szCs w:val="24"/>
        </w:rPr>
        <w:t xml:space="preserve">Devers experienced the highlight of any sprinter’s career, as she stood on the huge platform in the giant stadium and received an Olympic gold medal. </w:t>
      </w:r>
      <w:r w:rsidRPr="005E4335">
        <w:rPr>
          <w:rFonts w:ascii="Times New Roman" w:eastAsia="Times New Roman" w:hAnsi="Times New Roman" w:cs="Times New Roman"/>
          <w:sz w:val="24"/>
          <w:szCs w:val="24"/>
        </w:rPr>
        <w:br/>
      </w:r>
      <w:r w:rsidRPr="005E4335">
        <w:rPr>
          <w:rFonts w:ascii="Times New Roman" w:eastAsia="Times New Roman" w:hAnsi="Times New Roman" w:cs="Times New Roman"/>
          <w:sz w:val="24"/>
          <w:szCs w:val="24"/>
        </w:rPr>
        <w:br/>
      </w: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 xml:space="preserve">Eighteen months earlier she wasn’t thinking about running. She was hoping that she would be able to walk again. </w:t>
      </w:r>
    </w:p>
    <w:p w:rsidR="005E4335" w:rsidRPr="005E4335" w:rsidRDefault="005E4335" w:rsidP="005E4335">
      <w:pPr>
        <w:spacing w:after="0" w:line="240" w:lineRule="auto"/>
        <w:rPr>
          <w:rFonts w:ascii="Times New Roman" w:eastAsia="Times New Roman" w:hAnsi="Times New Roman" w:cs="Times New Roman"/>
          <w:sz w:val="8"/>
          <w:szCs w:val="8"/>
        </w:rPr>
      </w:pP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 xml:space="preserve">Just four years earlier, in the summer of 1988, as Devers was training for the Olympic Games, to be held in </w:t>
      </w:r>
      <w:smartTag w:uri="urn:schemas-microsoft-com:office:smarttags" w:element="City">
        <w:smartTag w:uri="urn:schemas-microsoft-com:office:smarttags" w:element="place">
          <w:r w:rsidRPr="005E4335">
            <w:rPr>
              <w:rFonts w:ascii="Times New Roman" w:eastAsia="Times New Roman" w:hAnsi="Times New Roman" w:cs="Times New Roman"/>
              <w:sz w:val="24"/>
              <w:szCs w:val="24"/>
            </w:rPr>
            <w:t>Seoul</w:t>
          </w:r>
        </w:smartTag>
        <w:r w:rsidRPr="005E4335">
          <w:rPr>
            <w:rFonts w:ascii="Times New Roman" w:eastAsia="Times New Roman" w:hAnsi="Times New Roman" w:cs="Times New Roman"/>
            <w:sz w:val="24"/>
            <w:szCs w:val="24"/>
          </w:rPr>
          <w:t xml:space="preserve">, </w:t>
        </w:r>
        <w:smartTag w:uri="urn:schemas-microsoft-com:office:smarttags" w:element="country-region">
          <w:r w:rsidRPr="005E4335">
            <w:rPr>
              <w:rFonts w:ascii="Times New Roman" w:eastAsia="Times New Roman" w:hAnsi="Times New Roman" w:cs="Times New Roman"/>
              <w:sz w:val="24"/>
              <w:szCs w:val="24"/>
            </w:rPr>
            <w:t>South Korea</w:t>
          </w:r>
        </w:smartTag>
      </w:smartTag>
      <w:r w:rsidRPr="005E4335">
        <w:rPr>
          <w:rFonts w:ascii="Times New Roman" w:eastAsia="Times New Roman" w:hAnsi="Times New Roman" w:cs="Times New Roman"/>
          <w:sz w:val="24"/>
          <w:szCs w:val="24"/>
        </w:rPr>
        <w:t xml:space="preserve">, she began to feel very tired all the time and failed to make the Olympic finals. </w:t>
      </w: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 </w:t>
      </w:r>
    </w:p>
    <w:p w:rsidR="005E4335" w:rsidRPr="005E4335" w:rsidRDefault="000F7FD8" w:rsidP="005E43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ANSWER: </w:t>
      </w:r>
      <w:r w:rsidR="005E4335" w:rsidRPr="005E4335">
        <w:rPr>
          <w:rFonts w:ascii="Times New Roman" w:eastAsia="Times New Roman" w:hAnsi="Times New Roman" w:cs="Times New Roman"/>
          <w:b/>
          <w:bCs/>
          <w:sz w:val="24"/>
          <w:szCs w:val="24"/>
        </w:rPr>
        <w:t>Chronological</w:t>
      </w:r>
    </w:p>
    <w:p w:rsidR="005E4335" w:rsidRPr="005E4335" w:rsidRDefault="005E4335" w:rsidP="005E4335">
      <w:pPr>
        <w:spacing w:after="0" w:line="240" w:lineRule="auto"/>
        <w:rPr>
          <w:rFonts w:ascii="Times New Roman" w:eastAsia="Times New Roman" w:hAnsi="Times New Roman" w:cs="Times New Roman"/>
          <w:sz w:val="24"/>
          <w:szCs w:val="24"/>
        </w:rPr>
      </w:pPr>
    </w:p>
    <w:p w:rsidR="005E4335" w:rsidRPr="005E4335" w:rsidRDefault="005E4335" w:rsidP="005E4335">
      <w:pPr>
        <w:spacing w:after="0" w:line="240" w:lineRule="auto"/>
        <w:rPr>
          <w:rFonts w:ascii="Times New Roman" w:eastAsia="Times New Roman" w:hAnsi="Times New Roman" w:cs="Times New Roman"/>
          <w:b/>
          <w:bCs/>
          <w:sz w:val="24"/>
          <w:szCs w:val="24"/>
        </w:rPr>
      </w:pPr>
      <w:r w:rsidRPr="005E4335">
        <w:rPr>
          <w:rFonts w:ascii="Times New Roman" w:eastAsia="Times New Roman" w:hAnsi="Times New Roman" w:cs="Times New Roman"/>
          <w:b/>
          <w:sz w:val="24"/>
          <w:szCs w:val="24"/>
        </w:rPr>
        <w:t xml:space="preserve">Passage #4 – </w:t>
      </w:r>
      <w:r w:rsidRPr="005E4335">
        <w:rPr>
          <w:rFonts w:ascii="Times New Roman" w:eastAsia="Times New Roman" w:hAnsi="Times New Roman" w:cs="Times New Roman"/>
          <w:b/>
          <w:bCs/>
          <w:sz w:val="24"/>
          <w:szCs w:val="24"/>
        </w:rPr>
        <w:t>Restoring Toads</w:t>
      </w:r>
    </w:p>
    <w:p w:rsidR="005E4335" w:rsidRPr="005E4335" w:rsidRDefault="005E4335" w:rsidP="005E4335">
      <w:pPr>
        <w:spacing w:after="0" w:line="240" w:lineRule="auto"/>
        <w:rPr>
          <w:rFonts w:ascii="Times New Roman" w:eastAsia="Times New Roman" w:hAnsi="Times New Roman" w:cs="Times New Roman"/>
          <w:b/>
          <w:bCs/>
          <w:sz w:val="8"/>
          <w:szCs w:val="8"/>
        </w:rPr>
      </w:pP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 xml:space="preserve">Dr. Knapp doesn’t want people to sit back and let the toad vanish.  He believes that everyone is responsible for restoring the toad species.  Dr. Knapp thinks we could help restore the toad population if we stop mowing parts of our lawns and let the grass grow wild to reserve space for the toad.  He also believes we need to stop using pesticides and fertilizers.  The chemicals kill the insects that toads eat.  If we preserve some spaces in our lawns and stop using fertilizers, Dr. Knapp believes we can save the toads.  </w:t>
      </w: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lastRenderedPageBreak/>
        <w:t> </w:t>
      </w:r>
    </w:p>
    <w:p w:rsidR="005E4335" w:rsidRPr="005E4335" w:rsidRDefault="000F7FD8" w:rsidP="005E43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ANSWER: </w:t>
      </w:r>
      <w:r w:rsidR="005E4335" w:rsidRPr="005E4335">
        <w:rPr>
          <w:rFonts w:ascii="Times New Roman" w:eastAsia="Times New Roman" w:hAnsi="Times New Roman" w:cs="Times New Roman"/>
          <w:b/>
          <w:bCs/>
          <w:sz w:val="24"/>
          <w:szCs w:val="24"/>
        </w:rPr>
        <w:t>Problem and Solution</w:t>
      </w:r>
      <w:r w:rsidR="005E4335" w:rsidRPr="005E4335">
        <w:rPr>
          <w:rFonts w:ascii="Times New Roman" w:eastAsia="Times New Roman" w:hAnsi="Times New Roman" w:cs="Times New Roman"/>
          <w:sz w:val="24"/>
          <w:szCs w:val="24"/>
        </w:rPr>
        <w:t xml:space="preserve"> </w:t>
      </w: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 </w:t>
      </w: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 </w:t>
      </w:r>
    </w:p>
    <w:p w:rsidR="005E4335" w:rsidRPr="005E4335" w:rsidRDefault="005E4335" w:rsidP="005E4335">
      <w:pPr>
        <w:spacing w:after="0" w:line="240" w:lineRule="auto"/>
        <w:rPr>
          <w:rFonts w:ascii="Times New Roman" w:eastAsia="Times New Roman" w:hAnsi="Times New Roman" w:cs="Times New Roman"/>
          <w:b/>
          <w:sz w:val="24"/>
          <w:szCs w:val="24"/>
        </w:rPr>
      </w:pPr>
      <w:r w:rsidRPr="005E4335">
        <w:rPr>
          <w:rFonts w:ascii="Times New Roman" w:eastAsia="Times New Roman" w:hAnsi="Times New Roman" w:cs="Times New Roman"/>
          <w:b/>
          <w:sz w:val="24"/>
          <w:szCs w:val="24"/>
        </w:rPr>
        <w:t>Passage #5 – City Growth</w:t>
      </w:r>
    </w:p>
    <w:p w:rsidR="005E4335" w:rsidRPr="005E4335" w:rsidRDefault="005E4335" w:rsidP="005E4335">
      <w:pPr>
        <w:spacing w:after="0" w:line="240" w:lineRule="auto"/>
        <w:rPr>
          <w:rFonts w:ascii="Times New Roman" w:eastAsia="Times New Roman" w:hAnsi="Times New Roman" w:cs="Times New Roman"/>
          <w:sz w:val="8"/>
          <w:szCs w:val="8"/>
        </w:rPr>
      </w:pP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In recent decades, cities have grown so large that now about 50% of the Earth's population lives in urban areas. There are several reasons for this occurrence. First, the increasing industrialization of the nineteenth century resulted in the creation of many factory jobs, which tended to be located in cities. These jobs, with their promise of a better material life, attracted many people from rural areas. Second, there were many schools established to educate the children of the new factory laborers. The promise of a better education persuaded many families to leave farming communities and move to the cities. Finally, as the cities grew, people established places of leisure, entertainment, and culture, such as sports stadiums, theaters, and museums. For many people, these facilities made city life appear more interesting than life on the farm, and therefore drew them away from rural communities.</w:t>
      </w: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 </w:t>
      </w:r>
    </w:p>
    <w:p w:rsidR="005E4335" w:rsidRPr="005E4335" w:rsidRDefault="000F7FD8" w:rsidP="005E43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ANSWER: </w:t>
      </w:r>
      <w:r w:rsidR="005E4335" w:rsidRPr="005E4335">
        <w:rPr>
          <w:rFonts w:ascii="Times New Roman" w:eastAsia="Times New Roman" w:hAnsi="Times New Roman" w:cs="Times New Roman"/>
          <w:b/>
          <w:bCs/>
          <w:sz w:val="24"/>
          <w:szCs w:val="24"/>
        </w:rPr>
        <w:t>Cause and Effect</w:t>
      </w:r>
    </w:p>
    <w:p w:rsidR="005E4335" w:rsidRPr="005E4335" w:rsidRDefault="005E4335" w:rsidP="005E4335">
      <w:pPr>
        <w:spacing w:after="0" w:line="240" w:lineRule="auto"/>
        <w:rPr>
          <w:rFonts w:ascii="Times New Roman" w:eastAsia="Times New Roman" w:hAnsi="Times New Roman" w:cs="Times New Roman"/>
          <w:sz w:val="24"/>
          <w:szCs w:val="24"/>
        </w:rPr>
      </w:pP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 </w:t>
      </w:r>
    </w:p>
    <w:p w:rsidR="005E4335" w:rsidRPr="005E4335" w:rsidRDefault="005E4335" w:rsidP="005E4335">
      <w:pPr>
        <w:spacing w:after="0" w:line="240" w:lineRule="auto"/>
        <w:rPr>
          <w:rFonts w:ascii="Times New Roman" w:eastAsia="Times New Roman" w:hAnsi="Times New Roman" w:cs="Times New Roman"/>
          <w:b/>
          <w:bCs/>
          <w:sz w:val="8"/>
          <w:szCs w:val="8"/>
        </w:rPr>
      </w:pPr>
      <w:r w:rsidRPr="005E4335">
        <w:rPr>
          <w:rFonts w:ascii="Times New Roman" w:eastAsia="Times New Roman" w:hAnsi="Times New Roman" w:cs="Times New Roman"/>
          <w:b/>
          <w:sz w:val="24"/>
          <w:szCs w:val="24"/>
        </w:rPr>
        <w:t>Passage #6 - Microscope</w:t>
      </w:r>
      <w:r w:rsidRPr="005E4335">
        <w:rPr>
          <w:rFonts w:ascii="Times New Roman" w:eastAsia="Times New Roman" w:hAnsi="Times New Roman" w:cs="Times New Roman"/>
          <w:b/>
          <w:bCs/>
          <w:sz w:val="24"/>
          <w:szCs w:val="24"/>
        </w:rPr>
        <w:br/>
      </w:r>
      <w:r w:rsidRPr="005E4335">
        <w:rPr>
          <w:rFonts w:ascii="Times New Roman" w:eastAsia="Times New Roman" w:hAnsi="Times New Roman" w:cs="Times New Roman"/>
          <w:b/>
          <w:bCs/>
          <w:sz w:val="24"/>
          <w:szCs w:val="24"/>
        </w:rPr>
        <w:br/>
      </w: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1. Plug in the lamp.</w:t>
      </w:r>
      <w:r w:rsidRPr="005E4335">
        <w:rPr>
          <w:rFonts w:ascii="Times New Roman" w:eastAsia="Times New Roman" w:hAnsi="Times New Roman" w:cs="Times New Roman"/>
          <w:sz w:val="24"/>
          <w:szCs w:val="24"/>
        </w:rPr>
        <w:br/>
        <w:t>2. Place a sample of what you wish to observe on a slide.</w:t>
      </w:r>
      <w:r w:rsidRPr="005E4335">
        <w:rPr>
          <w:rFonts w:ascii="Times New Roman" w:eastAsia="Times New Roman" w:hAnsi="Times New Roman" w:cs="Times New Roman"/>
          <w:sz w:val="24"/>
          <w:szCs w:val="24"/>
        </w:rPr>
        <w:br/>
        <w:t xml:space="preserve">3. Adjust the mirror so it reflects light from the room up into the objective lens. </w:t>
      </w:r>
      <w:r w:rsidRPr="005E4335">
        <w:rPr>
          <w:rFonts w:ascii="Times New Roman" w:eastAsia="Times New Roman" w:hAnsi="Times New Roman" w:cs="Times New Roman"/>
          <w:sz w:val="24"/>
          <w:szCs w:val="24"/>
        </w:rPr>
        <w:br/>
        <w:t xml:space="preserve">4. Place your slide with the specimen directly over the center of the glass circle on the stage. </w:t>
      </w:r>
      <w:r w:rsidRPr="005E4335">
        <w:rPr>
          <w:rFonts w:ascii="Times New Roman" w:eastAsia="Times New Roman" w:hAnsi="Times New Roman" w:cs="Times New Roman"/>
          <w:sz w:val="24"/>
          <w:szCs w:val="24"/>
        </w:rPr>
        <w:br/>
        <w:t xml:space="preserve">5. With the </w:t>
      </w:r>
      <w:r w:rsidRPr="005E4335">
        <w:rPr>
          <w:rFonts w:ascii="Times New Roman" w:eastAsia="Times New Roman" w:hAnsi="Times New Roman" w:cs="Times New Roman"/>
          <w:bCs/>
          <w:sz w:val="24"/>
          <w:szCs w:val="24"/>
        </w:rPr>
        <w:t>LOW POWER</w:t>
      </w:r>
      <w:r w:rsidRPr="005E4335">
        <w:rPr>
          <w:rFonts w:ascii="Times New Roman" w:eastAsia="Times New Roman" w:hAnsi="Times New Roman" w:cs="Times New Roman"/>
          <w:b/>
          <w:bCs/>
          <w:sz w:val="24"/>
          <w:szCs w:val="24"/>
        </w:rPr>
        <w:t xml:space="preserve"> </w:t>
      </w:r>
      <w:r w:rsidRPr="005E4335">
        <w:rPr>
          <w:rFonts w:ascii="Times New Roman" w:eastAsia="Times New Roman" w:hAnsi="Times New Roman" w:cs="Times New Roman"/>
          <w:sz w:val="24"/>
          <w:szCs w:val="24"/>
        </w:rPr>
        <w:t>objective lens placed over the slide, use the coarse focus knob.</w:t>
      </w:r>
      <w:r w:rsidRPr="005E4335">
        <w:rPr>
          <w:rFonts w:ascii="Times New Roman" w:eastAsia="Times New Roman" w:hAnsi="Times New Roman" w:cs="Times New Roman"/>
          <w:sz w:val="24"/>
          <w:szCs w:val="24"/>
        </w:rPr>
        <w:br/>
        <w:t xml:space="preserve">6. Look through the eye piece with one eye while closing the other eye. </w:t>
      </w:r>
    </w:p>
    <w:p w:rsidR="005E4335" w:rsidRPr="005E4335" w:rsidRDefault="005E4335" w:rsidP="005E4335">
      <w:pPr>
        <w:spacing w:after="0" w:line="240" w:lineRule="auto"/>
        <w:rPr>
          <w:rFonts w:ascii="Times New Roman" w:eastAsia="Times New Roman" w:hAnsi="Times New Roman" w:cs="Times New Roman"/>
          <w:sz w:val="24"/>
          <w:szCs w:val="24"/>
        </w:rPr>
      </w:pPr>
      <w:r w:rsidRPr="005E4335">
        <w:rPr>
          <w:rFonts w:ascii="Times New Roman" w:eastAsia="Times New Roman" w:hAnsi="Times New Roman" w:cs="Times New Roman"/>
          <w:sz w:val="24"/>
          <w:szCs w:val="24"/>
        </w:rPr>
        <w:t> </w:t>
      </w:r>
    </w:p>
    <w:p w:rsidR="00D563F5" w:rsidRDefault="000F7FD8">
      <w:r>
        <w:rPr>
          <w:rFonts w:ascii="Times New Roman" w:eastAsia="Times New Roman" w:hAnsi="Times New Roman" w:cs="Times New Roman"/>
          <w:b/>
          <w:bCs/>
          <w:sz w:val="24"/>
          <w:szCs w:val="24"/>
        </w:rPr>
        <w:t>ANSWER:</w:t>
      </w:r>
      <w:r>
        <w:rPr>
          <w:rFonts w:ascii="Times New Roman" w:eastAsia="Times New Roman" w:hAnsi="Times New Roman" w:cs="Times New Roman"/>
          <w:b/>
          <w:bCs/>
          <w:sz w:val="24"/>
          <w:szCs w:val="24"/>
        </w:rPr>
        <w:t xml:space="preserve"> Sequence</w:t>
      </w:r>
      <w:bookmarkStart w:id="0" w:name="_GoBack"/>
      <w:bookmarkEnd w:id="0"/>
    </w:p>
    <w:sectPr w:rsidR="00D563F5" w:rsidSect="0061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4335"/>
    <w:rsid w:val="000F7FD8"/>
    <w:rsid w:val="001F6C21"/>
    <w:rsid w:val="005E4335"/>
    <w:rsid w:val="00610A22"/>
    <w:rsid w:val="0090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4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251415</dc:creator>
  <cp:keywords/>
  <dc:description/>
  <cp:lastModifiedBy>Parental units</cp:lastModifiedBy>
  <cp:revision>2</cp:revision>
  <dcterms:created xsi:type="dcterms:W3CDTF">2011-10-20T19:50:00Z</dcterms:created>
  <dcterms:modified xsi:type="dcterms:W3CDTF">2011-11-01T23:15:00Z</dcterms:modified>
</cp:coreProperties>
</file>